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F5" w:rsidRDefault="002D4252">
      <w:r>
        <w:rPr>
          <w:b/>
          <w:sz w:val="22"/>
        </w:rPr>
        <w:t xml:space="preserve">         РЕЕСТР   АДМИНИСТРАТИВНЫХ  РЕГЛАМЕНТОВ ЗА 201</w:t>
      </w:r>
      <w:r w:rsidR="00AB0126">
        <w:rPr>
          <w:b/>
          <w:sz w:val="22"/>
        </w:rPr>
        <w:t>9</w:t>
      </w:r>
      <w:r>
        <w:rPr>
          <w:b/>
          <w:sz w:val="22"/>
        </w:rPr>
        <w:t xml:space="preserve"> ГОД.</w:t>
      </w:r>
    </w:p>
    <w:p w:rsidR="006D05F5" w:rsidRDefault="006D05F5"/>
    <w:p w:rsidR="006D05F5" w:rsidRDefault="006D05F5"/>
    <w:tbl>
      <w:tblPr>
        <w:tblW w:w="86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678"/>
        <w:gridCol w:w="3402"/>
      </w:tblGrid>
      <w:tr w:rsidR="006D05F5" w:rsidRPr="00E14468" w:rsidTr="003D13FD">
        <w:tc>
          <w:tcPr>
            <w:tcW w:w="568" w:type="dxa"/>
          </w:tcPr>
          <w:p w:rsidR="006D05F5" w:rsidRPr="00E14468" w:rsidRDefault="006D05F5" w:rsidP="003D13FD">
            <w:pPr>
              <w:jc w:val="center"/>
            </w:pPr>
            <w:r w:rsidRPr="00E14468">
              <w:t xml:space="preserve">№ </w:t>
            </w:r>
            <w:proofErr w:type="spellStart"/>
            <w:proofErr w:type="gramStart"/>
            <w:r w:rsidRPr="00E14468">
              <w:t>п</w:t>
            </w:r>
            <w:proofErr w:type="spellEnd"/>
            <w:proofErr w:type="gramEnd"/>
            <w:r w:rsidRPr="00E14468">
              <w:t>/</w:t>
            </w:r>
            <w:proofErr w:type="spellStart"/>
            <w:r w:rsidRPr="00E14468">
              <w:t>п</w:t>
            </w:r>
            <w:proofErr w:type="spellEnd"/>
          </w:p>
        </w:tc>
        <w:tc>
          <w:tcPr>
            <w:tcW w:w="4678" w:type="dxa"/>
          </w:tcPr>
          <w:p w:rsidR="006D05F5" w:rsidRDefault="006D05F5" w:rsidP="003D13FD">
            <w:pPr>
              <w:jc w:val="center"/>
            </w:pPr>
            <w:r w:rsidRPr="00E14468">
              <w:t>Административный регламент</w:t>
            </w:r>
          </w:p>
          <w:p w:rsidR="006D05F5" w:rsidRPr="00E14468" w:rsidRDefault="006D05F5" w:rsidP="003D13FD">
            <w:pPr>
              <w:jc w:val="center"/>
            </w:pPr>
            <w:r>
              <w:t>(реквизиты нормативно-правового акта)</w:t>
            </w:r>
          </w:p>
        </w:tc>
        <w:tc>
          <w:tcPr>
            <w:tcW w:w="3402" w:type="dxa"/>
          </w:tcPr>
          <w:p w:rsidR="006D05F5" w:rsidRPr="00E14468" w:rsidRDefault="006D05F5" w:rsidP="003D13FD">
            <w:pPr>
              <w:jc w:val="center"/>
            </w:pPr>
            <w:r>
              <w:t>Внесены изменения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Pr="00E14468" w:rsidRDefault="006D05F5" w:rsidP="003D13FD">
            <w:pPr>
              <w:jc w:val="center"/>
            </w:pPr>
            <w:r w:rsidRPr="00E14468">
              <w:t>1</w:t>
            </w:r>
          </w:p>
        </w:tc>
        <w:tc>
          <w:tcPr>
            <w:tcW w:w="4678" w:type="dxa"/>
          </w:tcPr>
          <w:p w:rsidR="006D05F5" w:rsidRPr="00E14468" w:rsidRDefault="006D05F5" w:rsidP="003D13FD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6D05F5" w:rsidRPr="00E14468" w:rsidRDefault="006D05F5" w:rsidP="003D13FD">
            <w:pPr>
              <w:jc w:val="center"/>
            </w:pPr>
            <w:r>
              <w:t>3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Pr="00E14468" w:rsidRDefault="006D05F5" w:rsidP="003D13FD">
            <w:pPr>
              <w:jc w:val="center"/>
            </w:pPr>
            <w:r>
              <w:t>1</w:t>
            </w:r>
          </w:p>
        </w:tc>
        <w:tc>
          <w:tcPr>
            <w:tcW w:w="4678" w:type="dxa"/>
          </w:tcPr>
          <w:p w:rsidR="006D05F5" w:rsidRDefault="006D05F5" w:rsidP="003D13FD">
            <w:r>
              <w:t>Постановление№14 от 28.03.2017года</w:t>
            </w:r>
          </w:p>
          <w:p w:rsidR="006D05F5" w:rsidRDefault="006D05F5" w:rsidP="003D13FD">
            <w:r w:rsidRPr="0046395E">
              <w:t>«Об утверждении административного регламента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собственности»»</w:t>
            </w:r>
          </w:p>
        </w:tc>
        <w:tc>
          <w:tcPr>
            <w:tcW w:w="3402" w:type="dxa"/>
          </w:tcPr>
          <w:p w:rsidR="006D05F5" w:rsidRDefault="002E47C2" w:rsidP="003D13FD">
            <w:r>
              <w:t>№14 от 28.03.2017года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Pr="00E14468" w:rsidRDefault="006D05F5" w:rsidP="003D13FD">
            <w:pPr>
              <w:jc w:val="center"/>
            </w:pPr>
            <w:r>
              <w:t>2</w:t>
            </w:r>
          </w:p>
        </w:tc>
        <w:tc>
          <w:tcPr>
            <w:tcW w:w="4678" w:type="dxa"/>
          </w:tcPr>
          <w:p w:rsidR="006D05F5" w:rsidRDefault="006D05F5" w:rsidP="003D13FD">
            <w:r>
              <w:t>Постановление №41 от 16.12.2011года.</w:t>
            </w:r>
          </w:p>
          <w:p w:rsidR="006D05F5" w:rsidRDefault="006D05F5" w:rsidP="003D13FD">
            <w:r>
              <w:t>. «</w:t>
            </w:r>
            <w:r w:rsidRPr="009659A2">
              <w:t>Об утверждени</w:t>
            </w:r>
            <w:r>
              <w:t xml:space="preserve">и административного  регламента </w:t>
            </w:r>
            <w:r w:rsidRPr="009659A2">
              <w:t xml:space="preserve">предоставления муниципальной услуги «Выдача документов (копии лицевого счёта, выписки из </w:t>
            </w:r>
            <w:proofErr w:type="spellStart"/>
            <w:r w:rsidRPr="009659A2">
              <w:t>похозяйственной</w:t>
            </w:r>
            <w:proofErr w:type="spellEnd"/>
            <w:r w:rsidRPr="009659A2">
              <w:t xml:space="preserve"> книги, справок и иных документов)»</w:t>
            </w:r>
          </w:p>
        </w:tc>
        <w:tc>
          <w:tcPr>
            <w:tcW w:w="3402" w:type="dxa"/>
          </w:tcPr>
          <w:p w:rsidR="006D05F5" w:rsidRDefault="005135E5" w:rsidP="003D13FD">
            <w:r>
              <w:t>№ 47 от20.06.2018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Pr="00E14468" w:rsidRDefault="006D05F5" w:rsidP="003D13FD">
            <w:pPr>
              <w:jc w:val="center"/>
            </w:pPr>
            <w:r>
              <w:t>3</w:t>
            </w:r>
          </w:p>
        </w:tc>
        <w:tc>
          <w:tcPr>
            <w:tcW w:w="4678" w:type="dxa"/>
          </w:tcPr>
          <w:p w:rsidR="006D05F5" w:rsidRDefault="006D05F5" w:rsidP="003D13FD">
            <w:r>
              <w:t xml:space="preserve">Постановление №12 от 20.05.2013 года. </w:t>
            </w:r>
          </w:p>
          <w:p w:rsidR="006D05F5" w:rsidRDefault="006D05F5" w:rsidP="003D13FD">
            <w:r>
              <w:t>«</w:t>
            </w:r>
            <w:r w:rsidRPr="006C589E">
              <w:t>Об утверждении административного регламента предоставления муниципальной услуги «Выдача разрешений на автомобильные перевозки опасных, тяжеловесных и (или) крупногабаритных грузов по маршрутам, проходящим полностью или частично по дорогам местного значения</w:t>
            </w:r>
            <w:r>
              <w:t xml:space="preserve"> Нагорно-Ивановского</w:t>
            </w:r>
            <w:r w:rsidRPr="006C589E">
              <w:t xml:space="preserve"> сельского поселения Тарского муниципального района»</w:t>
            </w:r>
          </w:p>
        </w:tc>
        <w:tc>
          <w:tcPr>
            <w:tcW w:w="3402" w:type="dxa"/>
          </w:tcPr>
          <w:p w:rsidR="006D05F5" w:rsidRDefault="006D05F5" w:rsidP="003D13FD">
            <w:r>
              <w:t>.</w:t>
            </w:r>
            <w:r w:rsidR="005135E5">
              <w:t>№46 от 20.06.2018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Pr="00E14468" w:rsidRDefault="006D05F5" w:rsidP="003D13FD">
            <w:pPr>
              <w:jc w:val="center"/>
            </w:pPr>
            <w:r>
              <w:t>4</w:t>
            </w:r>
          </w:p>
        </w:tc>
        <w:tc>
          <w:tcPr>
            <w:tcW w:w="4678" w:type="dxa"/>
          </w:tcPr>
          <w:p w:rsidR="006D05F5" w:rsidRDefault="006D05F5" w:rsidP="003D13FD">
            <w:r>
              <w:t>Постановление №13 от 28.03.2017</w:t>
            </w:r>
          </w:p>
          <w:p w:rsidR="006D05F5" w:rsidRDefault="006D05F5" w:rsidP="003D13FD">
            <w:r>
              <w:t>«</w:t>
            </w:r>
            <w:r w:rsidRPr="00FD4439">
              <w:t>Об утверждении административного регламента предоставления муниципальной услуги «Предварительное согласование предоставления земельного участка, находящегося в муниципальной собственности»</w:t>
            </w:r>
          </w:p>
        </w:tc>
        <w:tc>
          <w:tcPr>
            <w:tcW w:w="3402" w:type="dxa"/>
          </w:tcPr>
          <w:p w:rsidR="006D05F5" w:rsidRDefault="002E47C2" w:rsidP="003D13FD">
            <w:r>
              <w:t>№13 от 28.03.2017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Default="006D05F5" w:rsidP="003D13FD">
            <w:pPr>
              <w:jc w:val="center"/>
            </w:pPr>
            <w:r>
              <w:t>5</w:t>
            </w:r>
          </w:p>
        </w:tc>
        <w:tc>
          <w:tcPr>
            <w:tcW w:w="4678" w:type="dxa"/>
          </w:tcPr>
          <w:p w:rsidR="006D05F5" w:rsidRDefault="006D05F5" w:rsidP="003D13FD">
            <w:r>
              <w:t>Постановление №15 от 28.03.2017</w:t>
            </w:r>
          </w:p>
          <w:p w:rsidR="006D05F5" w:rsidRDefault="006D05F5" w:rsidP="003D13FD">
            <w:r>
              <w:t>«</w:t>
            </w:r>
            <w:r w:rsidRPr="00F51D0A">
      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без проведения торгов»</w:t>
            </w:r>
          </w:p>
          <w:p w:rsidR="006D05F5" w:rsidRDefault="006D05F5" w:rsidP="003D13FD"/>
        </w:tc>
        <w:tc>
          <w:tcPr>
            <w:tcW w:w="3402" w:type="dxa"/>
          </w:tcPr>
          <w:p w:rsidR="006D05F5" w:rsidRDefault="006D05F5" w:rsidP="003D13FD"/>
        </w:tc>
      </w:tr>
      <w:tr w:rsidR="006D05F5" w:rsidRPr="00E14468" w:rsidTr="003D13FD">
        <w:tc>
          <w:tcPr>
            <w:tcW w:w="568" w:type="dxa"/>
          </w:tcPr>
          <w:p w:rsidR="006D05F5" w:rsidRDefault="006D05F5" w:rsidP="003D13FD">
            <w:pPr>
              <w:jc w:val="center"/>
            </w:pPr>
            <w:r>
              <w:t>6</w:t>
            </w:r>
          </w:p>
        </w:tc>
        <w:tc>
          <w:tcPr>
            <w:tcW w:w="4678" w:type="dxa"/>
          </w:tcPr>
          <w:p w:rsidR="006D05F5" w:rsidRDefault="006D05F5" w:rsidP="003D13FD">
            <w:r>
              <w:t>Постановление №40 от 16.12.2011. года.</w:t>
            </w:r>
          </w:p>
          <w:p w:rsidR="006D05F5" w:rsidRDefault="006D05F5" w:rsidP="003D13FD">
            <w:r>
              <w:t xml:space="preserve"> </w:t>
            </w:r>
            <w:r w:rsidRPr="00F51D0A">
              <w:rPr>
                <w:b/>
                <w:bCs/>
              </w:rPr>
              <w:t>«</w:t>
            </w:r>
            <w:r w:rsidRPr="000424CD">
              <w:rPr>
                <w:bCs/>
              </w:rPr>
              <w:t xml:space="preserve">Об утверждении административного  регламента предоставления муниципальной услуги  «Предоставление информации об объектах недвижимого </w:t>
            </w:r>
            <w:r w:rsidRPr="000424CD">
              <w:rPr>
                <w:bCs/>
              </w:rPr>
              <w:lastRenderedPageBreak/>
              <w:t>имущества, находящихся в муниципальной собственности и  предназначенных для сдачи в аренду»</w:t>
            </w:r>
          </w:p>
        </w:tc>
        <w:tc>
          <w:tcPr>
            <w:tcW w:w="3402" w:type="dxa"/>
          </w:tcPr>
          <w:p w:rsidR="006D05F5" w:rsidRDefault="005D300C" w:rsidP="003D13FD">
            <w:r>
              <w:lastRenderedPageBreak/>
              <w:t>№44 от 20.06.2018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Default="006D05F5" w:rsidP="003D13FD">
            <w:pPr>
              <w:jc w:val="center"/>
            </w:pPr>
            <w:r>
              <w:lastRenderedPageBreak/>
              <w:t>7</w:t>
            </w:r>
          </w:p>
        </w:tc>
        <w:tc>
          <w:tcPr>
            <w:tcW w:w="4678" w:type="dxa"/>
          </w:tcPr>
          <w:p w:rsidR="006D05F5" w:rsidRDefault="006D05F5" w:rsidP="003D13FD">
            <w:r>
              <w:t xml:space="preserve">Постановление №42 от16.12.2011 года. </w:t>
            </w:r>
          </w:p>
          <w:p w:rsidR="006D05F5" w:rsidRDefault="006D05F5" w:rsidP="003D13FD">
            <w:r w:rsidRPr="00F51D0A">
              <w:t>«Об утверждении административного 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      </w:r>
          </w:p>
        </w:tc>
        <w:tc>
          <w:tcPr>
            <w:tcW w:w="3402" w:type="dxa"/>
          </w:tcPr>
          <w:p w:rsidR="006D05F5" w:rsidRDefault="005D300C" w:rsidP="003D13FD">
            <w:r>
              <w:t>№45 от 20.06.2018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Default="006D05F5" w:rsidP="003D13FD">
            <w:pPr>
              <w:jc w:val="center"/>
            </w:pPr>
            <w:r>
              <w:t>8</w:t>
            </w:r>
          </w:p>
        </w:tc>
        <w:tc>
          <w:tcPr>
            <w:tcW w:w="4678" w:type="dxa"/>
          </w:tcPr>
          <w:p w:rsidR="006D05F5" w:rsidRDefault="006D05F5" w:rsidP="003D13FD">
            <w:r>
              <w:t xml:space="preserve">Постановление №38 от17.09.2012. </w:t>
            </w:r>
          </w:p>
          <w:p w:rsidR="006D05F5" w:rsidRDefault="006D05F5" w:rsidP="003D13FD">
            <w:r w:rsidRPr="003E71E3">
              <w:t>«</w:t>
            </w:r>
            <w:r w:rsidRPr="003E71E3">
              <w:rPr>
                <w:bCs/>
              </w:rPr>
              <w:t>Об утверждении Административного регламента предоставления муниципальной услуги «</w:t>
            </w:r>
            <w:r w:rsidRPr="003E71E3">
              <w:t>Принятие на учет или отказ в принятии на учет граждан в качестве нуждающихся в жилых помещениях, предоставляемых по договорам социального найма</w:t>
            </w:r>
            <w:r w:rsidRPr="003E71E3">
              <w:rPr>
                <w:bCs/>
              </w:rPr>
              <w:t>»</w:t>
            </w:r>
          </w:p>
        </w:tc>
        <w:tc>
          <w:tcPr>
            <w:tcW w:w="3402" w:type="dxa"/>
          </w:tcPr>
          <w:p w:rsidR="006D05F5" w:rsidRDefault="005D300C" w:rsidP="003D13FD">
            <w:r>
              <w:t>№49 от 20.06.2018г</w:t>
            </w:r>
          </w:p>
        </w:tc>
      </w:tr>
      <w:tr w:rsidR="006D05F5" w:rsidRPr="00E14468" w:rsidTr="003D13FD">
        <w:trPr>
          <w:trHeight w:val="1521"/>
        </w:trPr>
        <w:tc>
          <w:tcPr>
            <w:tcW w:w="568" w:type="dxa"/>
          </w:tcPr>
          <w:p w:rsidR="006D05F5" w:rsidRDefault="006D05F5" w:rsidP="003D13FD">
            <w:pPr>
              <w:jc w:val="center"/>
            </w:pPr>
            <w:r>
              <w:t>9</w:t>
            </w:r>
          </w:p>
        </w:tc>
        <w:tc>
          <w:tcPr>
            <w:tcW w:w="4678" w:type="dxa"/>
          </w:tcPr>
          <w:p w:rsidR="006D05F5" w:rsidRDefault="006D05F5" w:rsidP="003D13FD">
            <w:r>
              <w:t xml:space="preserve">Постановление №13 от23.03..2012. года. </w:t>
            </w:r>
          </w:p>
          <w:p w:rsidR="006D05F5" w:rsidRDefault="006D05F5" w:rsidP="003D13FD">
            <w:r w:rsidRPr="003E71E3">
              <w:rPr>
                <w:bCs/>
              </w:rPr>
              <w:t>«Об утверждении Административного регламента по предоставлению</w:t>
            </w:r>
            <w:r>
              <w:rPr>
                <w:bCs/>
              </w:rPr>
              <w:t xml:space="preserve"> </w:t>
            </w:r>
            <w:r w:rsidRPr="003E71E3">
              <w:rPr>
                <w:bCs/>
              </w:rPr>
              <w:t>муниципальной услуги «Принятие решения о признании (отказе в</w:t>
            </w:r>
            <w:r>
              <w:rPr>
                <w:bCs/>
              </w:rPr>
              <w:t xml:space="preserve"> </w:t>
            </w:r>
            <w:r w:rsidRPr="003E71E3">
              <w:rPr>
                <w:bCs/>
              </w:rPr>
              <w:t xml:space="preserve">признании) граждан </w:t>
            </w:r>
            <w:proofErr w:type="gramStart"/>
            <w:r w:rsidRPr="003E71E3">
              <w:rPr>
                <w:bCs/>
              </w:rPr>
              <w:t>малоимущими</w:t>
            </w:r>
            <w:proofErr w:type="gramEnd"/>
            <w:r w:rsidRPr="003E71E3">
              <w:rPr>
                <w:bCs/>
              </w:rPr>
              <w:t xml:space="preserve"> в целях предоставления им жилых</w:t>
            </w:r>
            <w:r>
              <w:rPr>
                <w:bCs/>
              </w:rPr>
              <w:t xml:space="preserve"> </w:t>
            </w:r>
            <w:r w:rsidRPr="003E71E3">
              <w:rPr>
                <w:bCs/>
              </w:rPr>
              <w:t xml:space="preserve">помещений муниципального жилищного фонда </w:t>
            </w:r>
            <w:r>
              <w:rPr>
                <w:bCs/>
              </w:rPr>
              <w:t xml:space="preserve">Нагорно-Ивановского </w:t>
            </w:r>
            <w:r w:rsidRPr="003E71E3">
              <w:rPr>
                <w:bCs/>
              </w:rPr>
              <w:t>сельского поселения по договорам социального найма»</w:t>
            </w:r>
          </w:p>
        </w:tc>
        <w:tc>
          <w:tcPr>
            <w:tcW w:w="3402" w:type="dxa"/>
          </w:tcPr>
          <w:p w:rsidR="006D05F5" w:rsidRDefault="002E47C2" w:rsidP="003D13FD">
            <w:r>
              <w:t>№13 от23.03..2012.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Default="006D05F5" w:rsidP="003D13FD">
            <w:pPr>
              <w:jc w:val="center"/>
            </w:pPr>
            <w:r>
              <w:t>10</w:t>
            </w:r>
          </w:p>
        </w:tc>
        <w:tc>
          <w:tcPr>
            <w:tcW w:w="4678" w:type="dxa"/>
          </w:tcPr>
          <w:p w:rsidR="006D05F5" w:rsidRDefault="006D05F5" w:rsidP="003D13FD">
            <w:r>
              <w:t xml:space="preserve">Постановление №60 от 10.12..2015. года. </w:t>
            </w:r>
          </w:p>
          <w:p w:rsidR="006D05F5" w:rsidRDefault="006D05F5" w:rsidP="003D13FD">
            <w:r w:rsidRPr="003E71E3">
              <w:t>«Об утверждении административного регламента предоставления муниципальной услуги «Присвоение (изменение), аннулирование адреса объекта недвижимости»</w:t>
            </w:r>
          </w:p>
        </w:tc>
        <w:tc>
          <w:tcPr>
            <w:tcW w:w="3402" w:type="dxa"/>
          </w:tcPr>
          <w:p w:rsidR="006D05F5" w:rsidRDefault="005D300C" w:rsidP="003D13FD">
            <w:r>
              <w:t>№48 от 20.06.2018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Default="006D05F5" w:rsidP="003D13FD">
            <w:pPr>
              <w:jc w:val="center"/>
            </w:pPr>
            <w:r>
              <w:t>11</w:t>
            </w:r>
          </w:p>
        </w:tc>
        <w:tc>
          <w:tcPr>
            <w:tcW w:w="4678" w:type="dxa"/>
          </w:tcPr>
          <w:p w:rsidR="006D05F5" w:rsidRDefault="006D05F5" w:rsidP="003D13FD">
            <w:r>
              <w:rPr>
                <w:bCs/>
              </w:rPr>
              <w:t>П</w:t>
            </w:r>
            <w:r w:rsidRPr="002F03EB">
              <w:rPr>
                <w:bCs/>
              </w:rPr>
              <w:t>остановление от 2</w:t>
            </w:r>
            <w:r>
              <w:rPr>
                <w:bCs/>
              </w:rPr>
              <w:t>3</w:t>
            </w:r>
            <w:r w:rsidRPr="002F03EB">
              <w:rPr>
                <w:bCs/>
              </w:rPr>
              <w:t xml:space="preserve">.03.2012 № </w:t>
            </w:r>
            <w:r>
              <w:rPr>
                <w:bCs/>
              </w:rPr>
              <w:t>23</w:t>
            </w:r>
            <w:r w:rsidRPr="002F03EB">
              <w:rPr>
                <w:bCs/>
              </w:rPr>
              <w:t xml:space="preserve"> «Об утверждении Административного регламента по предоставлению</w:t>
            </w:r>
            <w:r>
              <w:rPr>
                <w:bCs/>
              </w:rPr>
              <w:t xml:space="preserve"> </w:t>
            </w:r>
            <w:r w:rsidRPr="002F03EB">
              <w:rPr>
                <w:bCs/>
              </w:rPr>
              <w:t xml:space="preserve">муниципальной услуги «Совершения нотариальных действий на территории </w:t>
            </w:r>
            <w:r>
              <w:rPr>
                <w:bCs/>
              </w:rPr>
              <w:t xml:space="preserve">Нагорно-Ивановского </w:t>
            </w:r>
            <w:r w:rsidRPr="002F03EB">
              <w:rPr>
                <w:bCs/>
              </w:rPr>
              <w:t>сельского поселения Тарского муниципального района»</w:t>
            </w:r>
          </w:p>
        </w:tc>
        <w:tc>
          <w:tcPr>
            <w:tcW w:w="3402" w:type="dxa"/>
          </w:tcPr>
          <w:p w:rsidR="006D05F5" w:rsidRDefault="005D300C" w:rsidP="003D13FD">
            <w:r>
              <w:t>№43 от 20.06.2018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Default="006D05F5" w:rsidP="003D13FD">
            <w:pPr>
              <w:jc w:val="center"/>
            </w:pPr>
            <w:r>
              <w:t>12</w:t>
            </w:r>
          </w:p>
        </w:tc>
        <w:tc>
          <w:tcPr>
            <w:tcW w:w="4678" w:type="dxa"/>
          </w:tcPr>
          <w:p w:rsidR="006D05F5" w:rsidRDefault="006D05F5" w:rsidP="003D13FD">
            <w:r>
              <w:t xml:space="preserve">Постановление №80 от22.11.2017г,  </w:t>
            </w:r>
          </w:p>
          <w:p w:rsidR="006D05F5" w:rsidRPr="006738F6" w:rsidRDefault="006D05F5" w:rsidP="003D13FD">
            <w:r w:rsidRPr="006738F6">
              <w:rPr>
                <w:bCs/>
              </w:rPr>
              <w:t xml:space="preserve"> «Об утверждении административного регламента предоставления муниципальной услуги «Выдача, продление и закрытие ордера на производство работ, определенных правилами благоустройства, обеспечения чистоты и порядка на территории </w:t>
            </w:r>
            <w:r>
              <w:rPr>
                <w:bCs/>
              </w:rPr>
              <w:t xml:space="preserve">Нагорно-Ивановского </w:t>
            </w:r>
            <w:r w:rsidRPr="006738F6">
              <w:rPr>
                <w:bCs/>
              </w:rPr>
              <w:t>сельского поселения Тарского муниципального района Омской области»</w:t>
            </w:r>
          </w:p>
        </w:tc>
        <w:tc>
          <w:tcPr>
            <w:tcW w:w="3402" w:type="dxa"/>
          </w:tcPr>
          <w:p w:rsidR="006D05F5" w:rsidRDefault="006D05F5" w:rsidP="003D13FD">
            <w:r>
              <w:t>.</w:t>
            </w:r>
            <w:r w:rsidR="002E47C2">
              <w:t xml:space="preserve"> №80 от22.11.2017г,  </w:t>
            </w:r>
          </w:p>
        </w:tc>
      </w:tr>
      <w:tr w:rsidR="006D05F5" w:rsidRPr="00E14468" w:rsidTr="003D13FD">
        <w:tc>
          <w:tcPr>
            <w:tcW w:w="568" w:type="dxa"/>
          </w:tcPr>
          <w:p w:rsidR="006D05F5" w:rsidRDefault="002E47C2" w:rsidP="003D13FD">
            <w:pPr>
              <w:jc w:val="center"/>
            </w:pPr>
            <w:r>
              <w:lastRenderedPageBreak/>
              <w:t>13</w:t>
            </w:r>
          </w:p>
        </w:tc>
        <w:tc>
          <w:tcPr>
            <w:tcW w:w="4678" w:type="dxa"/>
          </w:tcPr>
          <w:p w:rsidR="002E47C2" w:rsidRPr="006D7767" w:rsidRDefault="002E47C2" w:rsidP="002E47C2">
            <w:pPr>
              <w:pStyle w:val="ConsPlusNormal"/>
              <w:tabs>
                <w:tab w:val="left" w:pos="7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7767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в аренду без проведения торгов»</w:t>
            </w:r>
          </w:p>
          <w:p w:rsidR="006D05F5" w:rsidRDefault="006D05F5" w:rsidP="003D13FD"/>
        </w:tc>
        <w:tc>
          <w:tcPr>
            <w:tcW w:w="3402" w:type="dxa"/>
          </w:tcPr>
          <w:p w:rsidR="006D05F5" w:rsidRDefault="002E47C2" w:rsidP="003D13FD">
            <w:r>
              <w:t>23.07.2018</w:t>
            </w:r>
          </w:p>
        </w:tc>
      </w:tr>
      <w:tr w:rsidR="002E47C2" w:rsidRPr="00E14468" w:rsidTr="003D13FD">
        <w:tc>
          <w:tcPr>
            <w:tcW w:w="568" w:type="dxa"/>
          </w:tcPr>
          <w:p w:rsidR="002E47C2" w:rsidRDefault="002E47C2" w:rsidP="003D13FD">
            <w:pPr>
              <w:jc w:val="center"/>
            </w:pPr>
            <w:r>
              <w:t>14</w:t>
            </w:r>
          </w:p>
        </w:tc>
        <w:tc>
          <w:tcPr>
            <w:tcW w:w="4678" w:type="dxa"/>
          </w:tcPr>
          <w:p w:rsidR="002E47C2" w:rsidRPr="00CA563D" w:rsidRDefault="002E47C2" w:rsidP="002E47C2">
            <w:pPr>
              <w:rPr>
                <w:bdr w:val="none" w:sz="0" w:space="0" w:color="auto" w:frame="1"/>
              </w:rPr>
            </w:pPr>
            <w:r w:rsidRPr="00CA563D">
              <w:rPr>
                <w:bCs/>
              </w:rPr>
              <w:t xml:space="preserve">Об утверждении Административного регламента </w:t>
            </w:r>
            <w:r w:rsidRPr="00CA563D">
              <w:rPr>
                <w:bdr w:val="none" w:sz="0" w:space="0" w:color="auto" w:frame="1"/>
              </w:rPr>
              <w:t>исполнения муниципальной функции</w:t>
            </w:r>
            <w:r w:rsidRPr="00CA563D">
              <w:rPr>
                <w:bCs/>
              </w:rPr>
              <w:t xml:space="preserve"> </w:t>
            </w:r>
            <w:r w:rsidRPr="00CA563D">
              <w:rPr>
                <w:bdr w:val="none" w:sz="0" w:space="0" w:color="auto" w:frame="1"/>
              </w:rPr>
              <w:t>«</w:t>
            </w:r>
            <w:r w:rsidRPr="00CA563D">
              <w:t xml:space="preserve">Осуществление муниципального </w:t>
            </w:r>
            <w:proofErr w:type="gramStart"/>
            <w:r w:rsidRPr="00CA563D">
              <w:t>контроля за</w:t>
            </w:r>
            <w:proofErr w:type="gramEnd"/>
            <w:r w:rsidRPr="00CA563D">
      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  <w:r w:rsidRPr="00CA563D">
              <w:rPr>
                <w:bdr w:val="none" w:sz="0" w:space="0" w:color="auto" w:frame="1"/>
              </w:rPr>
              <w:t>»</w:t>
            </w:r>
          </w:p>
          <w:p w:rsidR="002E47C2" w:rsidRDefault="002E47C2" w:rsidP="003D13FD"/>
        </w:tc>
        <w:tc>
          <w:tcPr>
            <w:tcW w:w="3402" w:type="dxa"/>
          </w:tcPr>
          <w:p w:rsidR="002E47C2" w:rsidRDefault="002E47C2" w:rsidP="003D13FD">
            <w:r>
              <w:t>14.08.2018</w:t>
            </w:r>
          </w:p>
        </w:tc>
      </w:tr>
      <w:tr w:rsidR="00C02E66" w:rsidRPr="00E14468" w:rsidTr="003D13FD">
        <w:tc>
          <w:tcPr>
            <w:tcW w:w="568" w:type="dxa"/>
          </w:tcPr>
          <w:p w:rsidR="00C02E66" w:rsidRDefault="00C02E66" w:rsidP="003D13FD">
            <w:pPr>
              <w:jc w:val="center"/>
            </w:pPr>
            <w:r>
              <w:t>15</w:t>
            </w:r>
          </w:p>
        </w:tc>
        <w:tc>
          <w:tcPr>
            <w:tcW w:w="4678" w:type="dxa"/>
          </w:tcPr>
          <w:p w:rsidR="00C02E66" w:rsidRDefault="00C02E66" w:rsidP="00C02E66">
            <w:pPr>
              <w:pStyle w:val="ConsPlusNormal"/>
              <w:tabs>
                <w:tab w:val="left" w:pos="7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«Обмен земельных участков, находящихся в собственности муниципального образования, на земельные участки, находящиеся в частной собственности»</w:t>
            </w:r>
          </w:p>
          <w:p w:rsidR="00C02E66" w:rsidRPr="00CA563D" w:rsidRDefault="00C02E66" w:rsidP="002E47C2">
            <w:pPr>
              <w:rPr>
                <w:bCs/>
              </w:rPr>
            </w:pPr>
          </w:p>
        </w:tc>
        <w:tc>
          <w:tcPr>
            <w:tcW w:w="3402" w:type="dxa"/>
          </w:tcPr>
          <w:p w:rsidR="00C02E66" w:rsidRDefault="00C02E66" w:rsidP="003D13FD">
            <w:r>
              <w:t>№4 от 01.02.2019</w:t>
            </w:r>
          </w:p>
        </w:tc>
      </w:tr>
    </w:tbl>
    <w:p w:rsidR="006D05F5" w:rsidRDefault="006D05F5"/>
    <w:p w:rsidR="006D05F5" w:rsidRDefault="006D05F5"/>
    <w:p w:rsidR="006D05F5" w:rsidRDefault="00950C4F">
      <w:r>
        <w:t xml:space="preserve">                                                                </w:t>
      </w:r>
    </w:p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p w:rsidR="006D05F5" w:rsidRDefault="006D05F5"/>
    <w:sectPr w:rsidR="006D05F5" w:rsidSect="006D0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57F42"/>
    <w:rsid w:val="00010DBD"/>
    <w:rsid w:val="000F6891"/>
    <w:rsid w:val="002936A1"/>
    <w:rsid w:val="002D4252"/>
    <w:rsid w:val="002E47C2"/>
    <w:rsid w:val="00357F42"/>
    <w:rsid w:val="005135E5"/>
    <w:rsid w:val="005D300C"/>
    <w:rsid w:val="006D05F5"/>
    <w:rsid w:val="00950C4F"/>
    <w:rsid w:val="00AB0126"/>
    <w:rsid w:val="00B33BE2"/>
    <w:rsid w:val="00BC183C"/>
    <w:rsid w:val="00C02E66"/>
    <w:rsid w:val="00CA5554"/>
    <w:rsid w:val="00CF286E"/>
    <w:rsid w:val="00D01DD4"/>
    <w:rsid w:val="00DD0572"/>
    <w:rsid w:val="00EA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57F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357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rsid w:val="006D05F5"/>
    <w:pPr>
      <w:widowControl w:val="0"/>
      <w:autoSpaceDE w:val="0"/>
      <w:autoSpaceDN w:val="0"/>
      <w:adjustRightInd w:val="0"/>
    </w:pPr>
    <w:rPr>
      <w:rFonts w:ascii="Arial" w:hAnsi="Arial"/>
      <w:sz w:val="16"/>
      <w:szCs w:val="16"/>
    </w:rPr>
  </w:style>
  <w:style w:type="character" w:customStyle="1" w:styleId="a6">
    <w:name w:val="Текст выноски Знак"/>
    <w:basedOn w:val="a0"/>
    <w:link w:val="a5"/>
    <w:rsid w:val="006D05F5"/>
    <w:rPr>
      <w:rFonts w:ascii="Arial" w:eastAsia="Times New Roman" w:hAnsi="Arial" w:cs="Times New Roman"/>
      <w:sz w:val="16"/>
      <w:szCs w:val="16"/>
    </w:rPr>
  </w:style>
  <w:style w:type="character" w:styleId="a7">
    <w:name w:val="Strong"/>
    <w:basedOn w:val="a0"/>
    <w:uiPriority w:val="22"/>
    <w:qFormat/>
    <w:rsid w:val="006D05F5"/>
    <w:rPr>
      <w:b/>
      <w:bCs/>
    </w:rPr>
  </w:style>
  <w:style w:type="paragraph" w:customStyle="1" w:styleId="ConsPlusNormal">
    <w:name w:val="ConsPlusNormal"/>
    <w:link w:val="ConsPlusNormal0"/>
    <w:uiPriority w:val="99"/>
    <w:rsid w:val="002E4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E47C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11</cp:revision>
  <cp:lastPrinted>2020-04-22T04:17:00Z</cp:lastPrinted>
  <dcterms:created xsi:type="dcterms:W3CDTF">2018-11-08T04:14:00Z</dcterms:created>
  <dcterms:modified xsi:type="dcterms:W3CDTF">2020-11-13T04:09:00Z</dcterms:modified>
</cp:coreProperties>
</file>